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>Annexure C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 xml:space="preserve">Confidential  </w:t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  <w:t xml:space="preserve">                                               Reporting form C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EXECUTIVE SUMMARY OF THE EVALUATION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(Submitted to SACS for each TI evaluated with a copy to DAC)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Profile of the evaluator(s):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671"/>
        <w:gridCol w:w="3491"/>
      </w:tblGrid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Name of the evaluators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Contact Details with phone no.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Mathivanan Ramachandran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F47E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hyperlink r:id="rId6" w:history="1">
              <w:r w:rsidR="00AC59F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en-IN"/>
                </w:rPr>
                <w:t>ira.mathivanan@gmail.com</w:t>
              </w:r>
            </w:hyperlink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09840231989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Shaik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Imthiaz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Ahmmed</w:t>
            </w:r>
            <w:proofErr w:type="spellEnd"/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F47E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hyperlink r:id="rId7" w:history="1">
              <w:r w:rsidR="00AC59F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en-IN"/>
                </w:rPr>
                <w:t>reehana.ahmed@gmail.com</w:t>
              </w:r>
            </w:hyperlink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09248350197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Officials from SACS/TSU (as facilitator)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</w:tbl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755"/>
        <w:gridCol w:w="3407"/>
      </w:tblGrid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Name of the NGO: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Gunavantha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Siksha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Sansthan</w:t>
            </w:r>
            <w:proofErr w:type="spellEnd"/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Typology of the target population: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Core – FSW 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Total population being covered against target: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1148 active against 1200 contracted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Dates of  Visit: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F47E35" w:rsidP="00F47E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17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8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&amp;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9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April 2016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Place of Visit: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F47E3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Amravati Urban</w:t>
            </w:r>
          </w:p>
        </w:tc>
      </w:tr>
    </w:tbl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Overall Rating based programme delivery score: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1908"/>
        <w:gridCol w:w="1170"/>
        <w:gridCol w:w="1440"/>
        <w:gridCol w:w="3996"/>
      </w:tblGrid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Total Score Obtained (in %)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Category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Rating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Recommendations</w:t>
            </w:r>
          </w:p>
        </w:tc>
      </w:tr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Below 40%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Poor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41%-60%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Average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61%-80%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B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Good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&gt;80%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A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Very Good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Pr="00F47E3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 w:rsidRPr="00F47E35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Recommended for continuation with specific focus for developing learning sites.</w:t>
            </w:r>
          </w:p>
        </w:tc>
      </w:tr>
    </w:tbl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Specific Recommendations: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162"/>
      </w:tblGrid>
      <w:tr w:rsidR="00AC59F5" w:rsidTr="00AC59F5">
        <w:trPr>
          <w:trHeight w:val="981"/>
        </w:trPr>
        <w:tc>
          <w:tcPr>
            <w:tcW w:w="8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F47E3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his o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rganisation has scored more about 9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% at programme delivery and more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in finance and qualified in capacity building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and 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it could be recommended for developing learning sites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for the following reasons</w:t>
            </w:r>
          </w:p>
          <w:p w:rsidR="00F47E35" w:rsidRDefault="00AC59F5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F47E3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The achievement percentage in RMC, ICTC, clinic visit and </w:t>
            </w:r>
            <w:r w:rsidRPr="00F47E3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lastRenderedPageBreak/>
              <w:t>counselled are betwe</w:t>
            </w:r>
            <w:r w:rsidR="00F47E3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en 97% a</w:t>
            </w:r>
            <w:bookmarkStart w:id="0" w:name="_GoBack"/>
            <w:bookmarkEnd w:id="0"/>
            <w:r w:rsidR="00F47E3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nd 100% and this may</w:t>
            </w:r>
            <w:r w:rsidRPr="00F47E3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be really possible at the current set up of TI. </w:t>
            </w:r>
          </w:p>
          <w:p w:rsidR="00F47E35" w:rsidRDefault="00F47E35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Condom distribution is high as 114% distributed while condom supply was not there for four months from SACS.</w:t>
            </w:r>
          </w:p>
          <w:p w:rsidR="00F47E35" w:rsidRDefault="00F47E35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Documentation matches at all levels.</w:t>
            </w:r>
          </w:p>
          <w:p w:rsidR="00AC59F5" w:rsidRPr="00F47E35" w:rsidRDefault="00AC59F5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F47E3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Review meetings need to discuss the gaps and prioritising the components to be achieved, suggestions to staffs and action taken points </w:t>
            </w:r>
          </w:p>
          <w:p w:rsidR="00AC59F5" w:rsidRDefault="00AC59F5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Though they have community support and government support at large level, Community participation needs to be strengthened in programme planning and implementation and documented.</w:t>
            </w:r>
          </w:p>
          <w:p w:rsidR="00A81ABD" w:rsidRDefault="00A81ABD" w:rsidP="00A81AB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Specific recommendation to NACO: </w:t>
            </w:r>
            <w:r w:rsidRPr="00A81AB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IN"/>
              </w:rPr>
              <w:t>THIS MAY BE THE RIGHT TIME TO MODIFY THE TOOL</w:t>
            </w:r>
          </w:p>
        </w:tc>
      </w:tr>
    </w:tbl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 xml:space="preserve">Name of the Evaluators </w:t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  <w:t xml:space="preserve">Signature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24"/>
        <w:gridCol w:w="3938"/>
      </w:tblGrid>
      <w:tr w:rsidR="00AC59F5" w:rsidTr="00AC59F5"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Mathivanan Ramachandran</w:t>
            </w:r>
          </w:p>
        </w:tc>
        <w:tc>
          <w:tcPr>
            <w:tcW w:w="4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AC59F5" w:rsidTr="00AC59F5"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Shaik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Imthiaz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Ahmmed</w:t>
            </w:r>
            <w:proofErr w:type="spellEnd"/>
          </w:p>
        </w:tc>
        <w:tc>
          <w:tcPr>
            <w:tcW w:w="4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AC59F5" w:rsidTr="00AC59F5"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D478B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Pravin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Mhasal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-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Finance</w:t>
            </w:r>
          </w:p>
        </w:tc>
        <w:tc>
          <w:tcPr>
            <w:tcW w:w="4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</w:tbl>
    <w:p w:rsidR="00AC59F5" w:rsidRDefault="00AC59F5" w:rsidP="00AC59F5">
      <w:pPr>
        <w:rPr>
          <w:lang w:val="en-IN"/>
        </w:rPr>
      </w:pPr>
    </w:p>
    <w:p w:rsidR="00AC59F5" w:rsidRDefault="00AC59F5" w:rsidP="00AC59F5">
      <w:pPr>
        <w:rPr>
          <w:lang w:val="en-IN"/>
        </w:rPr>
      </w:pPr>
    </w:p>
    <w:p w:rsidR="0030787F" w:rsidRDefault="00F47E35"/>
    <w:sectPr w:rsidR="003078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77FAA"/>
    <w:multiLevelType w:val="hybridMultilevel"/>
    <w:tmpl w:val="DE921B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C8"/>
    <w:rsid w:val="000B78BA"/>
    <w:rsid w:val="003974C8"/>
    <w:rsid w:val="005A7553"/>
    <w:rsid w:val="00A81ABD"/>
    <w:rsid w:val="00AC59F5"/>
    <w:rsid w:val="00CA72B6"/>
    <w:rsid w:val="00D478BB"/>
    <w:rsid w:val="00F4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9F5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59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59F5"/>
    <w:pPr>
      <w:ind w:left="720"/>
      <w:contextualSpacing/>
    </w:pPr>
  </w:style>
  <w:style w:type="table" w:styleId="TableGrid">
    <w:name w:val="Table Grid"/>
    <w:basedOn w:val="TableNormal"/>
    <w:uiPriority w:val="59"/>
    <w:rsid w:val="00AC59F5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9F5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59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59F5"/>
    <w:pPr>
      <w:ind w:left="720"/>
      <w:contextualSpacing/>
    </w:pPr>
  </w:style>
  <w:style w:type="table" w:styleId="TableGrid">
    <w:name w:val="Table Grid"/>
    <w:basedOn w:val="TableNormal"/>
    <w:uiPriority w:val="59"/>
    <w:rsid w:val="00AC59F5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eehana.ahme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a.mathivan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Mathivanan Ramachandran</dc:creator>
  <cp:keywords/>
  <dc:description/>
  <cp:lastModifiedBy>Mathivanan Ramachandran</cp:lastModifiedBy>
  <cp:revision>8</cp:revision>
  <dcterms:created xsi:type="dcterms:W3CDTF">2016-04-21T19:32:00Z</dcterms:created>
  <dcterms:modified xsi:type="dcterms:W3CDTF">2016-04-25T18:18:00Z</dcterms:modified>
</cp:coreProperties>
</file>